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4AAD0" w14:textId="77777777" w:rsidR="00E336A4" w:rsidRDefault="00E336A4" w:rsidP="00E336A4">
      <w:pPr>
        <w:pStyle w:val="Heading1"/>
        <w:ind w:left="2160" w:firstLine="720"/>
        <w:jc w:val="left"/>
      </w:pPr>
      <w:bookmarkStart w:id="0" w:name="_GoBack"/>
      <w:bookmarkEnd w:id="0"/>
    </w:p>
    <w:p w14:paraId="31E99FC4" w14:textId="77777777" w:rsidR="00E336A4" w:rsidRDefault="00E336A4" w:rsidP="00E336A4">
      <w:pPr>
        <w:pStyle w:val="Heading1"/>
        <w:ind w:left="2160" w:firstLine="720"/>
        <w:jc w:val="left"/>
      </w:pPr>
    </w:p>
    <w:p w14:paraId="6AA2F080" w14:textId="77777777" w:rsidR="00983E87" w:rsidRPr="00983E87" w:rsidRDefault="00983E87" w:rsidP="00983E87">
      <w:r>
        <w:rPr>
          <w:rFonts w:ascii="Allegro BT" w:hAnsi="Allegro BT"/>
          <w:noProof/>
          <w:sz w:val="28"/>
          <w:szCs w:val="28"/>
        </w:rPr>
        <w:drawing>
          <wp:inline distT="0" distB="0" distL="0" distR="0" wp14:anchorId="44DFF677" wp14:editId="5EFF0CD8">
            <wp:extent cx="5838825" cy="1181100"/>
            <wp:effectExtent l="19050" t="0" r="9525" b="0"/>
            <wp:docPr id="10" name="Picture 11" descr="Description: logo color and bw bm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logo color and bw bmb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15796" w14:textId="77777777" w:rsidR="00E336A4" w:rsidRPr="00E336A4" w:rsidRDefault="00E336A4" w:rsidP="00E336A4">
      <w:pPr>
        <w:pStyle w:val="Heading1"/>
        <w:ind w:left="2160" w:firstLine="720"/>
        <w:jc w:val="left"/>
        <w:rPr>
          <w:sz w:val="28"/>
          <w:szCs w:val="28"/>
        </w:rPr>
      </w:pPr>
      <w:r w:rsidRPr="00E336A4">
        <w:rPr>
          <w:sz w:val="28"/>
          <w:szCs w:val="28"/>
        </w:rPr>
        <w:t>Frequently Asked Questions</w:t>
      </w:r>
    </w:p>
    <w:p w14:paraId="50B9DD59" w14:textId="77777777" w:rsidR="00E336A4" w:rsidRDefault="00E336A4" w:rsidP="00E336A4">
      <w:pPr>
        <w:rPr>
          <w:rStyle w:val="Strong"/>
          <w:rFonts w:ascii="Trebuchet MS" w:hAnsi="Trebuchet MS"/>
          <w:color w:val="000000"/>
          <w:sz w:val="20"/>
          <w:szCs w:val="20"/>
        </w:rPr>
      </w:pPr>
    </w:p>
    <w:p w14:paraId="056D8098" w14:textId="77777777" w:rsidR="00E336A4" w:rsidRPr="00E336A4" w:rsidRDefault="00E336A4" w:rsidP="00E336A4">
      <w:pPr>
        <w:rPr>
          <w:rStyle w:val="Strong"/>
          <w:rFonts w:ascii="Arial" w:hAnsi="Arial" w:cs="Arial"/>
          <w:color w:val="000000"/>
        </w:rPr>
      </w:pPr>
      <w:r w:rsidRPr="00E336A4">
        <w:rPr>
          <w:rStyle w:val="Strong"/>
          <w:rFonts w:ascii="Arial" w:hAnsi="Arial" w:cs="Arial"/>
          <w:color w:val="000000"/>
        </w:rPr>
        <w:t>Why does the Delta Sigma Phi offer scholarships?</w:t>
      </w:r>
    </w:p>
    <w:p w14:paraId="54EAF1DA" w14:textId="52065120" w:rsidR="00E336A4" w:rsidRPr="00E336A4" w:rsidRDefault="00E336A4" w:rsidP="00E336A4">
      <w:pPr>
        <w:pStyle w:val="NormalWeb"/>
        <w:jc w:val="both"/>
        <w:rPr>
          <w:rFonts w:ascii="Arial" w:hAnsi="Arial" w:cs="Arial"/>
          <w:sz w:val="22"/>
          <w:szCs w:val="16"/>
        </w:rPr>
      </w:pPr>
      <w:r w:rsidRPr="00E336A4">
        <w:rPr>
          <w:rFonts w:ascii="Arial" w:hAnsi="Arial" w:cs="Arial"/>
          <w:sz w:val="22"/>
          <w:szCs w:val="16"/>
        </w:rPr>
        <w:t>Strong academic credentials and effective leadership skills have become standard requirements for undergraduates who will be entering the competitive job market or</w:t>
      </w:r>
      <w:r w:rsidR="000E0EB8">
        <w:rPr>
          <w:rFonts w:ascii="Arial" w:hAnsi="Arial" w:cs="Arial"/>
          <w:sz w:val="22"/>
          <w:szCs w:val="16"/>
        </w:rPr>
        <w:t xml:space="preserve"> enrolling in graduate school. </w:t>
      </w:r>
      <w:r w:rsidRPr="00E336A4">
        <w:rPr>
          <w:rFonts w:ascii="Arial" w:hAnsi="Arial" w:cs="Arial"/>
          <w:sz w:val="22"/>
          <w:szCs w:val="16"/>
        </w:rPr>
        <w:t>Students today must not only be prepared to lead people and o</w:t>
      </w:r>
      <w:r w:rsidR="000E0EB8">
        <w:rPr>
          <w:rFonts w:ascii="Arial" w:hAnsi="Arial" w:cs="Arial"/>
          <w:sz w:val="22"/>
          <w:szCs w:val="16"/>
        </w:rPr>
        <w:t>rganizations</w:t>
      </w:r>
      <w:r w:rsidRPr="00E336A4">
        <w:rPr>
          <w:rFonts w:ascii="Arial" w:hAnsi="Arial" w:cs="Arial"/>
          <w:sz w:val="22"/>
          <w:szCs w:val="16"/>
        </w:rPr>
        <w:t xml:space="preserve"> but also demonstrate strong academic standing i</w:t>
      </w:r>
      <w:r w:rsidR="00AA650D">
        <w:rPr>
          <w:rFonts w:ascii="Arial" w:hAnsi="Arial" w:cs="Arial"/>
          <w:sz w:val="22"/>
          <w:szCs w:val="16"/>
        </w:rPr>
        <w:t>n their chosen field of study. Delta Sigma Phi promotes leadership and scholarship among young men.</w:t>
      </w:r>
    </w:p>
    <w:p w14:paraId="544D1F98" w14:textId="77777777" w:rsidR="00E336A4" w:rsidRPr="00E336A4" w:rsidRDefault="00E336A4" w:rsidP="00E336A4">
      <w:pPr>
        <w:rPr>
          <w:rStyle w:val="Strong"/>
          <w:rFonts w:ascii="Arial" w:hAnsi="Arial" w:cs="Arial"/>
          <w:color w:val="000000"/>
        </w:rPr>
      </w:pPr>
      <w:r w:rsidRPr="00E336A4">
        <w:rPr>
          <w:rStyle w:val="Strong"/>
          <w:rFonts w:ascii="Arial" w:hAnsi="Arial" w:cs="Arial"/>
          <w:color w:val="000000"/>
        </w:rPr>
        <w:t>Do I have to join Delta Sigma Phi to receive the scholarship?</w:t>
      </w:r>
    </w:p>
    <w:p w14:paraId="2DC1FD89" w14:textId="77777777" w:rsidR="00E336A4" w:rsidRPr="00E336A4" w:rsidRDefault="00E336A4" w:rsidP="00E336A4">
      <w:pPr>
        <w:rPr>
          <w:rStyle w:val="Strong"/>
          <w:rFonts w:ascii="Arial" w:hAnsi="Arial" w:cs="Arial"/>
          <w:b w:val="0"/>
          <w:color w:val="000000"/>
          <w:sz w:val="22"/>
          <w:szCs w:val="20"/>
        </w:rPr>
      </w:pPr>
    </w:p>
    <w:p w14:paraId="06283927" w14:textId="40C7495E" w:rsidR="00E336A4" w:rsidRPr="00E336A4" w:rsidRDefault="00AA650D" w:rsidP="00E336A4">
      <w:pPr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0"/>
        </w:rPr>
        <w:t>No. The Ma</w:t>
      </w:r>
      <w:r w:rsidR="00E336A4" w:rsidRPr="00E336A4">
        <w:rPr>
          <w:rStyle w:val="Strong"/>
          <w:rFonts w:ascii="Arial" w:hAnsi="Arial" w:cs="Arial"/>
          <w:b w:val="0"/>
          <w:color w:val="000000"/>
          <w:sz w:val="22"/>
          <w:szCs w:val="20"/>
        </w:rPr>
        <w:t xml:space="preserve">n of Achievement Scholarship is available to any man </w:t>
      </w:r>
      <w:r>
        <w:rPr>
          <w:rStyle w:val="Strong"/>
          <w:rFonts w:ascii="Arial" w:hAnsi="Arial" w:cs="Arial"/>
          <w:b w:val="0"/>
          <w:color w:val="000000"/>
          <w:sz w:val="22"/>
          <w:szCs w:val="20"/>
        </w:rPr>
        <w:t>who</w:t>
      </w:r>
      <w:r w:rsidR="00E336A4" w:rsidRPr="00E336A4">
        <w:rPr>
          <w:rStyle w:val="Strong"/>
          <w:rFonts w:ascii="Arial" w:hAnsi="Arial" w:cs="Arial"/>
          <w:b w:val="0"/>
          <w:color w:val="000000"/>
          <w:sz w:val="22"/>
          <w:szCs w:val="20"/>
        </w:rPr>
        <w:t xml:space="preserve"> is a graduating senior and plan</w:t>
      </w:r>
      <w:r>
        <w:rPr>
          <w:rStyle w:val="Strong"/>
          <w:rFonts w:ascii="Arial" w:hAnsi="Arial" w:cs="Arial"/>
          <w:b w:val="0"/>
          <w:color w:val="000000"/>
          <w:sz w:val="22"/>
          <w:szCs w:val="20"/>
        </w:rPr>
        <w:t>s</w:t>
      </w:r>
      <w:r w:rsidR="00E336A4" w:rsidRPr="00E336A4">
        <w:rPr>
          <w:rStyle w:val="Strong"/>
          <w:rFonts w:ascii="Arial" w:hAnsi="Arial" w:cs="Arial"/>
          <w:b w:val="0"/>
          <w:color w:val="000000"/>
          <w:sz w:val="22"/>
          <w:szCs w:val="20"/>
        </w:rPr>
        <w:t xml:space="preserve"> to attend the University of Missouri</w:t>
      </w:r>
      <w:r>
        <w:rPr>
          <w:rStyle w:val="Strong"/>
          <w:rFonts w:ascii="Arial" w:hAnsi="Arial" w:cs="Arial"/>
          <w:b w:val="0"/>
          <w:color w:val="000000"/>
          <w:sz w:val="22"/>
          <w:szCs w:val="20"/>
        </w:rPr>
        <w:t>-Columbia</w:t>
      </w:r>
      <w:r w:rsidR="00E336A4" w:rsidRPr="00E336A4">
        <w:rPr>
          <w:rStyle w:val="Strong"/>
          <w:rFonts w:ascii="Arial" w:hAnsi="Arial" w:cs="Arial"/>
          <w:b w:val="0"/>
          <w:color w:val="000000"/>
          <w:sz w:val="22"/>
          <w:szCs w:val="20"/>
        </w:rPr>
        <w:t>.</w:t>
      </w:r>
      <w:r w:rsidR="008F6EB8">
        <w:rPr>
          <w:rStyle w:val="Strong"/>
          <w:rFonts w:ascii="Arial" w:hAnsi="Arial" w:cs="Arial"/>
          <w:b w:val="0"/>
          <w:color w:val="000000"/>
          <w:sz w:val="22"/>
          <w:szCs w:val="20"/>
        </w:rPr>
        <w:t xml:space="preserve"> However, to receive the scholarship a student must </w:t>
      </w:r>
      <w:r w:rsidR="008F6EB8" w:rsidRPr="008F6EB8">
        <w:rPr>
          <w:rStyle w:val="Strong"/>
          <w:rFonts w:ascii="Arial" w:hAnsi="Arial" w:cs="Arial"/>
          <w:color w:val="000000"/>
          <w:sz w:val="22"/>
          <w:szCs w:val="20"/>
        </w:rPr>
        <w:t>not</w:t>
      </w:r>
      <w:r w:rsidR="008F6EB8">
        <w:rPr>
          <w:rStyle w:val="Strong"/>
          <w:rFonts w:ascii="Arial" w:hAnsi="Arial" w:cs="Arial"/>
          <w:b w:val="0"/>
          <w:color w:val="000000"/>
          <w:sz w:val="22"/>
          <w:szCs w:val="20"/>
        </w:rPr>
        <w:t xml:space="preserve"> have joined ANOTHER fraternity. He will receive it as a non-fraternity member or as a member of Delta Sigma Phi.</w:t>
      </w:r>
    </w:p>
    <w:p w14:paraId="5025527A" w14:textId="77777777" w:rsidR="00E336A4" w:rsidRPr="00E336A4" w:rsidRDefault="00E336A4" w:rsidP="00E336A4">
      <w:pPr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42D9ECD5" w14:textId="77777777" w:rsidR="00E336A4" w:rsidRPr="00E336A4" w:rsidRDefault="00E336A4" w:rsidP="00E336A4">
      <w:pPr>
        <w:rPr>
          <w:rStyle w:val="Strong"/>
          <w:rFonts w:ascii="Arial" w:hAnsi="Arial" w:cs="Arial"/>
          <w:color w:val="000000"/>
        </w:rPr>
      </w:pPr>
      <w:r w:rsidRPr="00E336A4">
        <w:rPr>
          <w:rStyle w:val="Strong"/>
          <w:rFonts w:ascii="Arial" w:hAnsi="Arial" w:cs="Arial"/>
          <w:color w:val="000000"/>
        </w:rPr>
        <w:t>Is this Scholarship renewable?</w:t>
      </w:r>
    </w:p>
    <w:p w14:paraId="3D5F9167" w14:textId="77777777" w:rsidR="00E336A4" w:rsidRPr="00E336A4" w:rsidRDefault="00E336A4" w:rsidP="00E336A4">
      <w:pPr>
        <w:pStyle w:val="BodyText"/>
        <w:rPr>
          <w:rStyle w:val="Strong"/>
          <w:rFonts w:cs="Arial"/>
          <w:b w:val="0"/>
        </w:rPr>
      </w:pPr>
    </w:p>
    <w:p w14:paraId="1659F716" w14:textId="36947016" w:rsidR="00E336A4" w:rsidRPr="00E336A4" w:rsidRDefault="00AA650D" w:rsidP="00E336A4">
      <w:pPr>
        <w:pStyle w:val="BodyText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</w:rPr>
        <w:t xml:space="preserve">No. </w:t>
      </w:r>
      <w:r w:rsidR="00E336A4" w:rsidRPr="00E336A4">
        <w:rPr>
          <w:rStyle w:val="Strong"/>
          <w:rFonts w:cs="Arial"/>
          <w:b w:val="0"/>
        </w:rPr>
        <w:t xml:space="preserve">The scholarship is </w:t>
      </w:r>
      <w:r>
        <w:rPr>
          <w:rStyle w:val="Strong"/>
          <w:rFonts w:cs="Arial"/>
          <w:b w:val="0"/>
        </w:rPr>
        <w:t>for the freshman year only</w:t>
      </w:r>
      <w:r w:rsidR="00E336A4" w:rsidRPr="00E336A4">
        <w:rPr>
          <w:rStyle w:val="Strong"/>
          <w:rFonts w:cs="Arial"/>
          <w:b w:val="0"/>
        </w:rPr>
        <w:t>.</w:t>
      </w:r>
    </w:p>
    <w:p w14:paraId="1468B23B" w14:textId="77777777" w:rsidR="00E336A4" w:rsidRPr="00E336A4" w:rsidRDefault="00E336A4" w:rsidP="00E336A4">
      <w:pPr>
        <w:rPr>
          <w:rStyle w:val="Strong"/>
          <w:rFonts w:ascii="Arial" w:hAnsi="Arial" w:cs="Arial"/>
          <w:b w:val="0"/>
          <w:bCs w:val="0"/>
          <w:color w:val="000000"/>
          <w:sz w:val="22"/>
          <w:szCs w:val="20"/>
        </w:rPr>
      </w:pPr>
    </w:p>
    <w:p w14:paraId="0F8A2D7F" w14:textId="77777777" w:rsidR="00E336A4" w:rsidRPr="00E336A4" w:rsidRDefault="00E336A4" w:rsidP="00E336A4">
      <w:pPr>
        <w:rPr>
          <w:rStyle w:val="Strong"/>
          <w:rFonts w:ascii="Arial" w:hAnsi="Arial" w:cs="Arial"/>
          <w:color w:val="000000"/>
        </w:rPr>
      </w:pPr>
      <w:r w:rsidRPr="00E336A4">
        <w:rPr>
          <w:rStyle w:val="Strong"/>
          <w:rFonts w:ascii="Arial" w:hAnsi="Arial" w:cs="Arial"/>
          <w:color w:val="000000"/>
        </w:rPr>
        <w:t>How is the money distributed to the students?</w:t>
      </w:r>
    </w:p>
    <w:p w14:paraId="43000D1F" w14:textId="77777777" w:rsidR="00E336A4" w:rsidRPr="00E336A4" w:rsidRDefault="00E336A4" w:rsidP="00E336A4">
      <w:pPr>
        <w:rPr>
          <w:rFonts w:ascii="Arial" w:hAnsi="Arial" w:cs="Arial"/>
          <w:sz w:val="22"/>
        </w:rPr>
      </w:pPr>
    </w:p>
    <w:p w14:paraId="740429A3" w14:textId="0B7C4F5D" w:rsidR="00E336A4" w:rsidRPr="00E336A4" w:rsidRDefault="00983E87" w:rsidP="00E336A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scholarship is payable to the winner</w:t>
      </w:r>
      <w:r w:rsidR="00E336A4" w:rsidRPr="00E336A4">
        <w:rPr>
          <w:rFonts w:ascii="Arial" w:hAnsi="Arial" w:cs="Arial"/>
          <w:sz w:val="22"/>
        </w:rPr>
        <w:t xml:space="preserve"> after verification of attendance at the University of Missouri</w:t>
      </w:r>
      <w:r w:rsidR="00AA650D">
        <w:rPr>
          <w:rFonts w:ascii="Arial" w:hAnsi="Arial" w:cs="Arial"/>
          <w:sz w:val="22"/>
        </w:rPr>
        <w:t>-Columbia</w:t>
      </w:r>
      <w:r w:rsidR="00CA7B3A">
        <w:rPr>
          <w:rFonts w:ascii="Arial" w:hAnsi="Arial" w:cs="Arial"/>
          <w:sz w:val="22"/>
        </w:rPr>
        <w:t xml:space="preserve"> for the Fall S</w:t>
      </w:r>
      <w:r>
        <w:rPr>
          <w:rFonts w:ascii="Arial" w:hAnsi="Arial" w:cs="Arial"/>
          <w:sz w:val="22"/>
        </w:rPr>
        <w:t xml:space="preserve">emester </w:t>
      </w:r>
      <w:r w:rsidR="00AA650D">
        <w:rPr>
          <w:rFonts w:ascii="Arial" w:hAnsi="Arial" w:cs="Arial"/>
          <w:sz w:val="22"/>
        </w:rPr>
        <w:t xml:space="preserve">and will be paid </w:t>
      </w:r>
      <w:r>
        <w:rPr>
          <w:rFonts w:ascii="Arial" w:hAnsi="Arial" w:cs="Arial"/>
          <w:sz w:val="22"/>
        </w:rPr>
        <w:t>after the beginning of the semester</w:t>
      </w:r>
      <w:r w:rsidR="00E336A4" w:rsidRPr="00E336A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Each winner must certify in writing that he has not joined any other MU IFC fraternal organization.</w:t>
      </w:r>
      <w:r w:rsidR="00E336A4" w:rsidRPr="00E336A4">
        <w:rPr>
          <w:rFonts w:ascii="Arial" w:hAnsi="Arial" w:cs="Arial"/>
          <w:sz w:val="22"/>
        </w:rPr>
        <w:t xml:space="preserve"> A check will be paid</w:t>
      </w:r>
      <w:r>
        <w:rPr>
          <w:rFonts w:ascii="Arial" w:hAnsi="Arial" w:cs="Arial"/>
          <w:sz w:val="22"/>
        </w:rPr>
        <w:t xml:space="preserve"> directly</w:t>
      </w:r>
      <w:r w:rsidR="00E336A4" w:rsidRPr="00E336A4">
        <w:rPr>
          <w:rFonts w:ascii="Arial" w:hAnsi="Arial" w:cs="Arial"/>
          <w:sz w:val="22"/>
        </w:rPr>
        <w:t xml:space="preserve"> to the University of Missouri </w:t>
      </w:r>
      <w:r w:rsidR="00AA650D">
        <w:rPr>
          <w:rFonts w:ascii="Arial" w:hAnsi="Arial" w:cs="Arial"/>
          <w:sz w:val="22"/>
        </w:rPr>
        <w:t xml:space="preserve">and will be deposited to the </w:t>
      </w:r>
      <w:r w:rsidR="00E336A4" w:rsidRPr="00E336A4">
        <w:rPr>
          <w:rFonts w:ascii="Arial" w:hAnsi="Arial" w:cs="Arial"/>
          <w:sz w:val="22"/>
        </w:rPr>
        <w:t xml:space="preserve">recipient’s </w:t>
      </w:r>
      <w:r w:rsidR="00AA650D">
        <w:rPr>
          <w:rFonts w:ascii="Arial" w:hAnsi="Arial" w:cs="Arial"/>
          <w:sz w:val="22"/>
        </w:rPr>
        <w:t>account.</w:t>
      </w:r>
    </w:p>
    <w:p w14:paraId="5EBE4813" w14:textId="77777777" w:rsidR="008A1AFE" w:rsidRPr="00E336A4" w:rsidRDefault="008A1AFE">
      <w:pPr>
        <w:rPr>
          <w:rFonts w:ascii="Arial" w:hAnsi="Arial" w:cs="Arial"/>
        </w:rPr>
      </w:pPr>
    </w:p>
    <w:sectPr w:rsidR="008A1AFE" w:rsidRPr="00E336A4" w:rsidSect="00983E8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legro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4"/>
    <w:rsid w:val="000E0EB8"/>
    <w:rsid w:val="0014524E"/>
    <w:rsid w:val="00173AFF"/>
    <w:rsid w:val="0069430C"/>
    <w:rsid w:val="007A3B8C"/>
    <w:rsid w:val="008A1AFE"/>
    <w:rsid w:val="008F6EB8"/>
    <w:rsid w:val="00983E87"/>
    <w:rsid w:val="00AA650D"/>
    <w:rsid w:val="00CA7B3A"/>
    <w:rsid w:val="00E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6D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6A4"/>
    <w:pPr>
      <w:keepNext/>
      <w:jc w:val="center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36A4"/>
    <w:rPr>
      <w:rFonts w:ascii="Arial" w:eastAsia="Times New Roman" w:hAnsi="Arial" w:cs="Arial"/>
      <w:b/>
      <w:bCs/>
      <w:i/>
      <w:iCs/>
      <w:szCs w:val="24"/>
    </w:rPr>
  </w:style>
  <w:style w:type="paragraph" w:styleId="NormalWeb">
    <w:name w:val="Normal (Web)"/>
    <w:basedOn w:val="Normal"/>
    <w:uiPriority w:val="99"/>
    <w:rsid w:val="00E336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336A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E336A4"/>
    <w:rPr>
      <w:rFonts w:ascii="Arial" w:hAnsi="Arial" w:cs="Arial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336A4"/>
    <w:rPr>
      <w:rFonts w:ascii="Arial" w:eastAsia="Times New Roman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6A4"/>
    <w:pPr>
      <w:keepNext/>
      <w:jc w:val="center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36A4"/>
    <w:rPr>
      <w:rFonts w:ascii="Arial" w:eastAsia="Times New Roman" w:hAnsi="Arial" w:cs="Arial"/>
      <w:b/>
      <w:bCs/>
      <w:i/>
      <w:iCs/>
      <w:szCs w:val="24"/>
    </w:rPr>
  </w:style>
  <w:style w:type="paragraph" w:styleId="NormalWeb">
    <w:name w:val="Normal (Web)"/>
    <w:basedOn w:val="Normal"/>
    <w:uiPriority w:val="99"/>
    <w:rsid w:val="00E336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336A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E336A4"/>
    <w:rPr>
      <w:rFonts w:ascii="Arial" w:hAnsi="Arial" w:cs="Arial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336A4"/>
    <w:rPr>
      <w:rFonts w:ascii="Arial" w:eastAsia="Times New Roman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Macintosh Word</Application>
  <DocSecurity>0</DocSecurity>
  <Lines>9</Lines>
  <Paragraphs>2</Paragraphs>
  <ScaleCrop>false</ScaleCrop>
  <Company>St. Louis Community College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Brian  Brooks</cp:lastModifiedBy>
  <cp:revision>2</cp:revision>
  <dcterms:created xsi:type="dcterms:W3CDTF">2015-02-10T21:53:00Z</dcterms:created>
  <dcterms:modified xsi:type="dcterms:W3CDTF">2015-02-10T21:53:00Z</dcterms:modified>
</cp:coreProperties>
</file>