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2D" w:rsidRDefault="00DD3B2D">
      <w:pPr>
        <w:rPr>
          <w:sz w:val="40"/>
          <w:szCs w:val="40"/>
        </w:rPr>
      </w:pPr>
      <w:bookmarkStart w:id="0" w:name="_GoBack"/>
      <w:bookmarkEnd w:id="0"/>
    </w:p>
    <w:p w:rsidR="00C3483F" w:rsidRDefault="00C3483F">
      <w:pPr>
        <w:rPr>
          <w:sz w:val="40"/>
          <w:szCs w:val="40"/>
        </w:rPr>
      </w:pPr>
    </w:p>
    <w:p w:rsidR="00C3483F" w:rsidRDefault="00746199">
      <w:pPr>
        <w:rPr>
          <w:sz w:val="24"/>
          <w:szCs w:val="24"/>
        </w:rPr>
      </w:pPr>
      <w:r>
        <w:rPr>
          <w:sz w:val="24"/>
          <w:szCs w:val="24"/>
        </w:rPr>
        <w:t>Feb. 3, 2022</w:t>
      </w:r>
    </w:p>
    <w:p w:rsidR="00C3483F" w:rsidRPr="003D7EAD" w:rsidRDefault="00C3483F" w:rsidP="00C3483F">
      <w:pPr>
        <w:jc w:val="center"/>
        <w:rPr>
          <w:b/>
          <w:sz w:val="32"/>
          <w:szCs w:val="32"/>
        </w:rPr>
      </w:pPr>
      <w:r w:rsidRPr="003D7EAD">
        <w:rPr>
          <w:b/>
          <w:sz w:val="32"/>
          <w:szCs w:val="32"/>
        </w:rPr>
        <w:t>SCHOLARSHIP REMINDERS!</w:t>
      </w:r>
    </w:p>
    <w:p w:rsidR="00C3483F" w:rsidRDefault="00C34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Charles E. Kruse Agricultural Scholarship</w:t>
      </w:r>
    </w:p>
    <w:p w:rsidR="00C3483F" w:rsidRDefault="00C3483F">
      <w:pPr>
        <w:rPr>
          <w:sz w:val="24"/>
          <w:szCs w:val="24"/>
        </w:rPr>
      </w:pPr>
      <w:r>
        <w:rPr>
          <w:sz w:val="24"/>
          <w:szCs w:val="24"/>
        </w:rPr>
        <w:t>One $1000 Charles E. Kruse scholarship is awarded to a high school senior meeting the criteria listed below:</w:t>
      </w:r>
    </w:p>
    <w:p w:rsidR="00C3483F" w:rsidRDefault="00C3483F">
      <w:pPr>
        <w:rPr>
          <w:sz w:val="24"/>
          <w:szCs w:val="24"/>
        </w:rPr>
      </w:pPr>
      <w:r>
        <w:rPr>
          <w:sz w:val="24"/>
          <w:szCs w:val="24"/>
        </w:rPr>
        <w:t xml:space="preserve">*MO residents and they, their parent(s) or guardian hold current FB membership in </w:t>
      </w:r>
      <w:r w:rsidRPr="00C3483F">
        <w:rPr>
          <w:sz w:val="24"/>
          <w:szCs w:val="24"/>
        </w:rPr>
        <w:t>Mis</w:t>
      </w:r>
      <w:r>
        <w:rPr>
          <w:sz w:val="24"/>
          <w:szCs w:val="24"/>
        </w:rPr>
        <w:t xml:space="preserve">souri </w:t>
      </w:r>
    </w:p>
    <w:p w:rsidR="00C3483F" w:rsidRDefault="00C3483F">
      <w:pPr>
        <w:rPr>
          <w:sz w:val="24"/>
          <w:szCs w:val="24"/>
        </w:rPr>
      </w:pPr>
      <w:r>
        <w:rPr>
          <w:sz w:val="24"/>
          <w:szCs w:val="24"/>
        </w:rPr>
        <w:t>*A high school senior accepted at a 4-year Missouri college or university with a declared major in an agricultural field</w:t>
      </w:r>
    </w:p>
    <w:p w:rsidR="00C3483F" w:rsidRDefault="00C3483F">
      <w:pPr>
        <w:rPr>
          <w:sz w:val="24"/>
          <w:szCs w:val="24"/>
        </w:rPr>
      </w:pPr>
      <w:r>
        <w:rPr>
          <w:sz w:val="24"/>
          <w:szCs w:val="24"/>
        </w:rPr>
        <w:t>*Enrolled in the fall semester of the year in which the scholarship is awarded</w:t>
      </w:r>
    </w:p>
    <w:p w:rsidR="00C3483F" w:rsidRDefault="00C3483F">
      <w:pPr>
        <w:rPr>
          <w:sz w:val="24"/>
          <w:szCs w:val="24"/>
        </w:rPr>
      </w:pPr>
      <w:r>
        <w:rPr>
          <w:sz w:val="24"/>
          <w:szCs w:val="24"/>
        </w:rPr>
        <w:t xml:space="preserve">Applications can be accessed on line at </w:t>
      </w:r>
      <w:hyperlink r:id="rId4" w:history="1">
        <w:r w:rsidRPr="00A45F89">
          <w:rPr>
            <w:rStyle w:val="Hyperlink"/>
            <w:sz w:val="24"/>
            <w:szCs w:val="24"/>
          </w:rPr>
          <w:t>www.mofb.org</w:t>
        </w:r>
      </w:hyperlink>
      <w:r>
        <w:rPr>
          <w:sz w:val="24"/>
          <w:szCs w:val="24"/>
        </w:rPr>
        <w:t>.  This year, the forms can be completed and submitte</w:t>
      </w:r>
      <w:r w:rsidR="003D7EAD">
        <w:rPr>
          <w:sz w:val="24"/>
          <w:szCs w:val="24"/>
        </w:rPr>
        <w:t>d from the website.  Applications are due</w:t>
      </w:r>
      <w:r w:rsidR="00746199">
        <w:rPr>
          <w:sz w:val="24"/>
          <w:szCs w:val="24"/>
        </w:rPr>
        <w:t xml:space="preserve"> March 15</w:t>
      </w:r>
      <w:r>
        <w:rPr>
          <w:sz w:val="24"/>
          <w:szCs w:val="24"/>
        </w:rPr>
        <w:t>.</w:t>
      </w:r>
    </w:p>
    <w:p w:rsidR="00C3483F" w:rsidRDefault="00C3483F">
      <w:pPr>
        <w:rPr>
          <w:sz w:val="24"/>
          <w:szCs w:val="24"/>
        </w:rPr>
      </w:pPr>
    </w:p>
    <w:p w:rsidR="00C3483F" w:rsidRDefault="00C34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Vocational Scholarships</w:t>
      </w:r>
    </w:p>
    <w:p w:rsidR="00C3483F" w:rsidRDefault="00C3483F">
      <w:pPr>
        <w:rPr>
          <w:sz w:val="24"/>
          <w:szCs w:val="24"/>
        </w:rPr>
      </w:pPr>
      <w:r>
        <w:rPr>
          <w:sz w:val="24"/>
          <w:szCs w:val="24"/>
        </w:rPr>
        <w:t xml:space="preserve">MOFB Foundation for Agriculture annually awards 4-$500 scholarships to students pursuing certification in fields related to and supportive of agriculture.  </w:t>
      </w:r>
      <w:r w:rsidR="003D7EAD">
        <w:rPr>
          <w:sz w:val="24"/>
          <w:szCs w:val="24"/>
        </w:rPr>
        <w:t>This includes, but is not limited to, heavy equipment operations, electronics, welding, diesel and farm machinery repair.  Eligibility requirements are listed below:</w:t>
      </w:r>
    </w:p>
    <w:p w:rsidR="003D7EAD" w:rsidRDefault="003D7EAD" w:rsidP="003D7EAD">
      <w:pPr>
        <w:rPr>
          <w:sz w:val="24"/>
          <w:szCs w:val="24"/>
        </w:rPr>
      </w:pPr>
      <w:r>
        <w:rPr>
          <w:sz w:val="24"/>
          <w:szCs w:val="24"/>
        </w:rPr>
        <w:t xml:space="preserve">*MO residents and they, their parent(s) or guardian hold current FB membership in </w:t>
      </w:r>
      <w:r w:rsidRPr="00C3483F">
        <w:rPr>
          <w:sz w:val="24"/>
          <w:szCs w:val="24"/>
        </w:rPr>
        <w:t>Mis</w:t>
      </w:r>
      <w:r>
        <w:rPr>
          <w:sz w:val="24"/>
          <w:szCs w:val="24"/>
        </w:rPr>
        <w:t xml:space="preserve">souri </w:t>
      </w:r>
    </w:p>
    <w:p w:rsidR="003D7EAD" w:rsidRDefault="003D7EAD">
      <w:pPr>
        <w:rPr>
          <w:sz w:val="24"/>
          <w:szCs w:val="24"/>
        </w:rPr>
      </w:pPr>
      <w:r>
        <w:rPr>
          <w:sz w:val="24"/>
          <w:szCs w:val="24"/>
        </w:rPr>
        <w:t>*Enrolled as a full-time student</w:t>
      </w:r>
    </w:p>
    <w:p w:rsidR="003D7EAD" w:rsidRDefault="003D7EAD">
      <w:pPr>
        <w:rPr>
          <w:sz w:val="24"/>
          <w:szCs w:val="24"/>
        </w:rPr>
      </w:pPr>
      <w:r>
        <w:rPr>
          <w:sz w:val="24"/>
          <w:szCs w:val="24"/>
        </w:rPr>
        <w:t>*Enrolled in the fall semester of the year in which the scholarship is awarded</w:t>
      </w:r>
    </w:p>
    <w:p w:rsidR="003D7EAD" w:rsidRDefault="003D7EAD">
      <w:pPr>
        <w:rPr>
          <w:sz w:val="24"/>
          <w:szCs w:val="24"/>
        </w:rPr>
      </w:pPr>
      <w:r>
        <w:rPr>
          <w:sz w:val="24"/>
          <w:szCs w:val="24"/>
        </w:rPr>
        <w:t>*Pursuing certification in a trade related to agriculture (examples listed above)</w:t>
      </w:r>
    </w:p>
    <w:p w:rsidR="003D7EAD" w:rsidRDefault="003D7EAD" w:rsidP="003D7EAD">
      <w:pPr>
        <w:rPr>
          <w:sz w:val="24"/>
          <w:szCs w:val="24"/>
        </w:rPr>
      </w:pPr>
      <w:r>
        <w:rPr>
          <w:sz w:val="24"/>
          <w:szCs w:val="24"/>
        </w:rPr>
        <w:t xml:space="preserve">Applications can be accessed on line at </w:t>
      </w:r>
      <w:hyperlink r:id="rId5" w:history="1">
        <w:r w:rsidRPr="00A45F89">
          <w:rPr>
            <w:rStyle w:val="Hyperlink"/>
            <w:sz w:val="24"/>
            <w:szCs w:val="24"/>
          </w:rPr>
          <w:t>www.mofb.org</w:t>
        </w:r>
      </w:hyperlink>
      <w:r>
        <w:rPr>
          <w:sz w:val="24"/>
          <w:szCs w:val="24"/>
        </w:rPr>
        <w:t>.  App</w:t>
      </w:r>
      <w:r w:rsidR="00746199">
        <w:rPr>
          <w:sz w:val="24"/>
          <w:szCs w:val="24"/>
        </w:rPr>
        <w:t>lications are due March 31.</w:t>
      </w:r>
    </w:p>
    <w:p w:rsidR="003D7EAD" w:rsidRDefault="003D7EAD">
      <w:pPr>
        <w:rPr>
          <w:sz w:val="24"/>
          <w:szCs w:val="24"/>
        </w:rPr>
      </w:pPr>
    </w:p>
    <w:sectPr w:rsidR="003D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F"/>
    <w:rsid w:val="00227B0A"/>
    <w:rsid w:val="003D7EAD"/>
    <w:rsid w:val="005D413F"/>
    <w:rsid w:val="007223E4"/>
    <w:rsid w:val="00746199"/>
    <w:rsid w:val="0075354A"/>
    <w:rsid w:val="00C3483F"/>
    <w:rsid w:val="00DD3B2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9664F-C4AD-4363-BAEC-F39489E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fb.org" TargetMode="External"/><Relationship Id="rId4" Type="http://schemas.openxmlformats.org/officeDocument/2006/relationships/hyperlink" Target="http://www.mo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Farm Bureau Services, Inc.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Bronna</dc:creator>
  <cp:lastModifiedBy>lguilkey</cp:lastModifiedBy>
  <cp:revision>2</cp:revision>
  <dcterms:created xsi:type="dcterms:W3CDTF">2022-02-04T14:17:00Z</dcterms:created>
  <dcterms:modified xsi:type="dcterms:W3CDTF">2022-02-04T14:17:00Z</dcterms:modified>
</cp:coreProperties>
</file>